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056D66">
        <w:rPr>
          <w:spacing w:val="-11"/>
          <w:sz w:val="20"/>
          <w:szCs w:val="20"/>
        </w:rPr>
        <w:t>30</w:t>
      </w:r>
      <w:r w:rsidR="00E53BEB">
        <w:rPr>
          <w:spacing w:val="-11"/>
          <w:sz w:val="20"/>
          <w:szCs w:val="20"/>
        </w:rPr>
        <w:t>-01-2026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291341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343603" w:rsidRPr="00343603" w:rsidRDefault="00756874" w:rsidP="00BF2A42">
            <w:pPr>
              <w:pStyle w:val="a3"/>
              <w:spacing w:before="26"/>
              <w:jc w:val="center"/>
            </w:pPr>
            <w:r w:rsidRPr="00756874">
              <w:t>11078665</w:t>
            </w:r>
          </w:p>
        </w:tc>
        <w:tc>
          <w:tcPr>
            <w:tcW w:w="1829" w:type="dxa"/>
          </w:tcPr>
          <w:p w:rsidR="00343603" w:rsidRPr="00343603" w:rsidRDefault="00E53BE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43603" w:rsidRDefault="00756874" w:rsidP="00BF2A42">
            <w:pPr>
              <w:pStyle w:val="a3"/>
              <w:spacing w:before="26"/>
              <w:jc w:val="center"/>
            </w:pPr>
            <w:r>
              <w:t>28</w:t>
            </w:r>
            <w:r w:rsidR="00E53BEB">
              <w:t>-01-2026</w:t>
            </w:r>
          </w:p>
        </w:tc>
        <w:tc>
          <w:tcPr>
            <w:tcW w:w="1909" w:type="dxa"/>
          </w:tcPr>
          <w:p w:rsidR="00343603" w:rsidRDefault="00756874" w:rsidP="00BF2A42">
            <w:pPr>
              <w:pStyle w:val="a3"/>
              <w:spacing w:before="26"/>
              <w:jc w:val="center"/>
            </w:pPr>
            <w:r>
              <w:t>29</w:t>
            </w:r>
            <w:r w:rsidR="00E53BEB">
              <w:t>-01-2026</w:t>
            </w:r>
          </w:p>
        </w:tc>
        <w:tc>
          <w:tcPr>
            <w:tcW w:w="5638" w:type="dxa"/>
          </w:tcPr>
          <w:p w:rsidR="00343603" w:rsidRPr="00F33D56" w:rsidRDefault="00756874" w:rsidP="00BF2A42">
            <w:pPr>
              <w:pStyle w:val="a3"/>
              <w:spacing w:before="26"/>
              <w:rPr>
                <w:sz w:val="20"/>
                <w:szCs w:val="20"/>
              </w:rPr>
            </w:pPr>
            <w:r w:rsidRPr="00756874">
              <w:rPr>
                <w:sz w:val="20"/>
                <w:szCs w:val="20"/>
              </w:rPr>
              <w:t>ΚΛΑΣΣΙΚΗ ΚΑΙΣΑΡΙΚΗ ΤΟΜΗ: ΧΩΡΙΣ ΠΕΡΑΙΤΕΡΩ ΠΡΟΣΔΙΟΡΙΣΜΟ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C6658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39</cp:revision>
  <cp:lastPrinted>2025-05-16T07:23:00Z</cp:lastPrinted>
  <dcterms:created xsi:type="dcterms:W3CDTF">2025-11-06T11:27:00Z</dcterms:created>
  <dcterms:modified xsi:type="dcterms:W3CDTF">2026-01-30T06:18:00Z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